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07CC4" w:rsidRDefault="00AD08C7">
      <w:pPr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 w:hint="eastAsia"/>
          <w:sz w:val="28"/>
          <w:szCs w:val="28"/>
        </w:rPr>
        <w:t>各县（市）区主管部门，</w:t>
      </w:r>
      <w:r w:rsidRPr="00907CC4">
        <w:rPr>
          <w:rFonts w:ascii="仿宋" w:eastAsia="仿宋" w:hAnsi="仿宋" w:hint="eastAsia"/>
          <w:sz w:val="28"/>
          <w:szCs w:val="28"/>
        </w:rPr>
        <w:t>在组织申报时，请提醒申报主体，为了在专家打分阶段更有针对性，附件材料尽量完善，比如</w:t>
      </w:r>
      <w:r w:rsidRPr="00907CC4">
        <w:rPr>
          <w:rFonts w:ascii="仿宋" w:eastAsia="仿宋" w:hAnsi="仿宋" w:hint="eastAsia"/>
          <w:sz w:val="28"/>
          <w:szCs w:val="28"/>
        </w:rPr>
        <w:t>：</w:t>
      </w:r>
    </w:p>
    <w:p w:rsidR="00000000" w:rsidRPr="00907CC4" w:rsidRDefault="00AD08C7">
      <w:pPr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 w:hint="eastAsia"/>
          <w:sz w:val="28"/>
          <w:szCs w:val="28"/>
        </w:rPr>
        <w:t>（一）</w:t>
      </w:r>
      <w:r w:rsidRPr="00907CC4">
        <w:rPr>
          <w:rFonts w:ascii="仿宋" w:eastAsia="仿宋" w:hAnsi="仿宋" w:hint="eastAsia"/>
          <w:sz w:val="28"/>
          <w:szCs w:val="28"/>
        </w:rPr>
        <w:t>申报专利奖的可以提供：</w:t>
      </w:r>
    </w:p>
    <w:p w:rsidR="00000000" w:rsidRPr="00907CC4" w:rsidRDefault="00907CC4">
      <w:pPr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/>
          <w:sz w:val="28"/>
          <w:szCs w:val="28"/>
        </w:rPr>
        <w:t>1.</w:t>
      </w:r>
      <w:r w:rsidR="00AD08C7" w:rsidRPr="00907CC4">
        <w:rPr>
          <w:rFonts w:ascii="仿宋" w:eastAsia="仿宋" w:hAnsi="仿宋" w:hint="eastAsia"/>
          <w:sz w:val="28"/>
          <w:szCs w:val="28"/>
        </w:rPr>
        <w:t>专利权有效证明材料</w:t>
      </w:r>
      <w:r w:rsidR="00AD08C7" w:rsidRPr="00907CC4">
        <w:rPr>
          <w:rFonts w:ascii="仿宋" w:eastAsia="仿宋" w:hAnsi="仿宋" w:hint="eastAsia"/>
          <w:sz w:val="28"/>
          <w:szCs w:val="28"/>
        </w:rPr>
        <w:t>（专利登记簿副本）</w:t>
      </w:r>
      <w:r w:rsidR="00AD08C7" w:rsidRPr="00907CC4">
        <w:rPr>
          <w:rFonts w:ascii="仿宋" w:eastAsia="仿宋" w:hAnsi="仿宋" w:hint="eastAsia"/>
          <w:sz w:val="28"/>
          <w:szCs w:val="28"/>
        </w:rPr>
        <w:t>；</w:t>
      </w:r>
    </w:p>
    <w:p w:rsidR="00000000" w:rsidRPr="00907CC4" w:rsidRDefault="00907CC4">
      <w:pPr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/>
          <w:sz w:val="28"/>
          <w:szCs w:val="28"/>
        </w:rPr>
        <w:t>2.</w:t>
      </w:r>
      <w:r w:rsidR="00AD08C7" w:rsidRPr="00907CC4">
        <w:rPr>
          <w:rFonts w:ascii="仿宋" w:eastAsia="仿宋" w:hAnsi="仿宋" w:hint="eastAsia"/>
          <w:sz w:val="28"/>
          <w:szCs w:val="28"/>
        </w:rPr>
        <w:t>申报单位的法人或者申报人的身份材料；</w:t>
      </w:r>
    </w:p>
    <w:p w:rsidR="00000000" w:rsidRPr="00907CC4" w:rsidRDefault="00907CC4">
      <w:pPr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/>
          <w:sz w:val="28"/>
          <w:szCs w:val="28"/>
        </w:rPr>
        <w:t>3.</w:t>
      </w:r>
      <w:bookmarkStart w:id="0" w:name="_GoBack"/>
      <w:bookmarkEnd w:id="0"/>
      <w:r w:rsidR="00AD08C7" w:rsidRPr="00907CC4">
        <w:rPr>
          <w:rFonts w:ascii="仿宋" w:eastAsia="仿宋" w:hAnsi="仿宋" w:hint="eastAsia"/>
          <w:sz w:val="28"/>
          <w:szCs w:val="28"/>
        </w:rPr>
        <w:t>该专利的权利要求书、说明书和授权公告文本；</w:t>
      </w:r>
    </w:p>
    <w:p w:rsidR="00000000" w:rsidRPr="00907CC4" w:rsidRDefault="00907CC4">
      <w:pPr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/>
          <w:sz w:val="28"/>
          <w:szCs w:val="28"/>
        </w:rPr>
        <w:t>4.</w:t>
      </w:r>
      <w:r w:rsidR="00AD08C7" w:rsidRPr="00907CC4">
        <w:rPr>
          <w:rFonts w:ascii="仿宋" w:eastAsia="仿宋" w:hAnsi="仿宋" w:hint="eastAsia"/>
          <w:sz w:val="28"/>
          <w:szCs w:val="28"/>
        </w:rPr>
        <w:t>该专利在本市实施后产生的经济、社会效益等材料；</w:t>
      </w:r>
    </w:p>
    <w:p w:rsidR="00000000" w:rsidRPr="00907CC4" w:rsidRDefault="00907CC4">
      <w:pPr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/>
          <w:sz w:val="28"/>
          <w:szCs w:val="28"/>
        </w:rPr>
        <w:t>5.</w:t>
      </w:r>
      <w:r w:rsidR="00AD08C7" w:rsidRPr="00907CC4">
        <w:rPr>
          <w:rFonts w:ascii="仿宋" w:eastAsia="仿宋" w:hAnsi="仿宋" w:hint="eastAsia"/>
          <w:sz w:val="28"/>
          <w:szCs w:val="28"/>
        </w:rPr>
        <w:t>特殊产品的市场准入证明；</w:t>
      </w:r>
    </w:p>
    <w:p w:rsidR="00000000" w:rsidRPr="00907CC4" w:rsidRDefault="00907CC4">
      <w:pPr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/>
          <w:sz w:val="28"/>
          <w:szCs w:val="28"/>
        </w:rPr>
        <w:t>6.</w:t>
      </w:r>
      <w:r w:rsidR="00AD08C7" w:rsidRPr="00907CC4">
        <w:rPr>
          <w:rFonts w:ascii="仿宋" w:eastAsia="仿宋" w:hAnsi="仿宋" w:hint="eastAsia"/>
          <w:sz w:val="28"/>
          <w:szCs w:val="28"/>
        </w:rPr>
        <w:t>外观设计的样品或者实物照片；</w:t>
      </w:r>
    </w:p>
    <w:p w:rsidR="00000000" w:rsidRPr="00907CC4" w:rsidRDefault="00907CC4">
      <w:pPr>
        <w:widowControl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907CC4">
        <w:rPr>
          <w:rFonts w:ascii="仿宋" w:eastAsia="仿宋" w:hAnsi="仿宋" w:cs="宋体"/>
          <w:kern w:val="0"/>
          <w:sz w:val="28"/>
          <w:szCs w:val="28"/>
          <w:lang w:bidi="ar"/>
        </w:rPr>
        <w:t>7.</w:t>
      </w:r>
      <w:r w:rsidR="00AD08C7" w:rsidRPr="00907CC4">
        <w:rPr>
          <w:rFonts w:ascii="仿宋" w:eastAsia="仿宋" w:hAnsi="仿宋" w:cs="宋体"/>
          <w:kern w:val="0"/>
          <w:sz w:val="28"/>
          <w:szCs w:val="28"/>
          <w:lang w:bidi="ar"/>
        </w:rPr>
        <w:t>如有专利许可、转让、出资或者融资等情形的，应当提供相关合同复印件等材料；</w:t>
      </w:r>
    </w:p>
    <w:p w:rsidR="00000000" w:rsidRPr="00907CC4" w:rsidRDefault="00907CC4">
      <w:pPr>
        <w:widowControl/>
        <w:shd w:val="clear" w:color="auto" w:fill="FFFFFF"/>
        <w:spacing w:line="560" w:lineRule="exact"/>
        <w:rPr>
          <w:rFonts w:ascii="仿宋" w:eastAsia="仿宋" w:hAnsi="仿宋" w:cs="Tahoma" w:hint="eastAsia"/>
          <w:color w:val="000000"/>
          <w:kern w:val="0"/>
          <w:sz w:val="28"/>
          <w:szCs w:val="28"/>
        </w:rPr>
      </w:pPr>
      <w:r w:rsidRPr="00907CC4">
        <w:rPr>
          <w:rFonts w:ascii="仿宋" w:eastAsia="仿宋" w:hAnsi="仿宋" w:cs="宋体"/>
          <w:kern w:val="0"/>
          <w:sz w:val="28"/>
          <w:szCs w:val="28"/>
          <w:lang w:bidi="ar"/>
        </w:rPr>
        <w:t>8.</w:t>
      </w:r>
      <w:r w:rsidR="00AD08C7"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申报人认为需要的其他材料，</w:t>
      </w:r>
      <w:r w:rsidR="00AD08C7"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该专利获奖材料</w:t>
      </w:r>
      <w:proofErr w:type="gramStart"/>
      <w:r w:rsidR="00AD08C7"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材</w:t>
      </w:r>
      <w:r w:rsidR="00AD08C7"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料</w:t>
      </w:r>
      <w:proofErr w:type="gramEnd"/>
      <w:r w:rsidR="00AD08C7"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，单位的知识产权工作成果</w:t>
      </w:r>
      <w:r w:rsidR="00AD08C7"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。</w:t>
      </w:r>
    </w:p>
    <w:p w:rsidR="00000000" w:rsidRPr="00907CC4" w:rsidRDefault="00AD08C7">
      <w:pPr>
        <w:widowControl/>
        <w:shd w:val="clear" w:color="auto" w:fill="FFFFFF"/>
        <w:spacing w:line="560" w:lineRule="exact"/>
        <w:rPr>
          <w:rFonts w:ascii="仿宋" w:eastAsia="仿宋" w:hAnsi="仿宋" w:cs="Tahoma" w:hint="eastAsia"/>
          <w:color w:val="000000"/>
          <w:kern w:val="0"/>
          <w:sz w:val="28"/>
          <w:szCs w:val="28"/>
        </w:rPr>
      </w:pPr>
      <w:r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（二）申报发明人</w:t>
      </w:r>
      <w:proofErr w:type="gramStart"/>
      <w:r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奖</w:t>
      </w:r>
      <w:r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最好</w:t>
      </w:r>
      <w:proofErr w:type="gramEnd"/>
      <w:r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准备：</w:t>
      </w:r>
    </w:p>
    <w:p w:rsidR="00907CC4" w:rsidRPr="00907CC4" w:rsidRDefault="00AD08C7">
      <w:pPr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1.</w:t>
      </w:r>
      <w:r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申报人从事发明创造活动的履历，并加盖单位公章；</w:t>
      </w:r>
    </w:p>
    <w:p w:rsidR="00907CC4" w:rsidRPr="00907CC4" w:rsidRDefault="00AD08C7">
      <w:pPr>
        <w:rPr>
          <w:rFonts w:ascii="仿宋" w:eastAsia="仿宋" w:hAnsi="仿宋"/>
          <w:sz w:val="28"/>
          <w:szCs w:val="28"/>
        </w:rPr>
      </w:pPr>
      <w:r w:rsidRPr="00907CC4">
        <w:rPr>
          <w:rFonts w:ascii="仿宋" w:eastAsia="仿宋" w:hAnsi="仿宋" w:hint="eastAsia"/>
          <w:sz w:val="28"/>
          <w:szCs w:val="28"/>
        </w:rPr>
        <w:t>2.</w:t>
      </w:r>
      <w:r w:rsidRPr="00907CC4">
        <w:rPr>
          <w:rFonts w:ascii="仿宋" w:eastAsia="仿宋" w:hAnsi="仿宋" w:hint="eastAsia"/>
          <w:sz w:val="28"/>
          <w:szCs w:val="28"/>
        </w:rPr>
        <w:t>申报单位的法人或者申报人的身份材料；</w:t>
      </w:r>
    </w:p>
    <w:p w:rsidR="00000000" w:rsidRPr="00907CC4" w:rsidRDefault="00AD08C7">
      <w:pPr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 w:hint="eastAsia"/>
          <w:sz w:val="28"/>
          <w:szCs w:val="28"/>
        </w:rPr>
        <w:t>3</w:t>
      </w:r>
      <w:r w:rsidR="00907CC4" w:rsidRPr="00907CC4">
        <w:rPr>
          <w:rFonts w:ascii="仿宋" w:eastAsia="仿宋" w:hAnsi="仿宋" w:hint="eastAsia"/>
          <w:sz w:val="28"/>
          <w:szCs w:val="28"/>
        </w:rPr>
        <w:t>.</w:t>
      </w:r>
      <w:r w:rsidRPr="00907CC4">
        <w:rPr>
          <w:rFonts w:ascii="仿宋" w:eastAsia="仿宋" w:hAnsi="仿宋" w:hint="eastAsia"/>
          <w:sz w:val="28"/>
          <w:szCs w:val="28"/>
        </w:rPr>
        <w:t>该专利在本市实施后产生的经济、社会效益等材料；</w:t>
      </w:r>
    </w:p>
    <w:p w:rsidR="00000000" w:rsidRPr="00907CC4" w:rsidRDefault="00AD08C7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 w:rsidRPr="00907CC4">
        <w:rPr>
          <w:rFonts w:ascii="仿宋" w:eastAsia="仿宋" w:hAnsi="仿宋" w:cs="宋体" w:hint="eastAsia"/>
          <w:kern w:val="0"/>
          <w:sz w:val="28"/>
          <w:szCs w:val="28"/>
          <w:lang w:bidi="ar"/>
        </w:rPr>
        <w:t>4.</w:t>
      </w:r>
      <w:r w:rsidRPr="00907CC4">
        <w:rPr>
          <w:rFonts w:ascii="仿宋" w:eastAsia="仿宋" w:hAnsi="仿宋" w:cs="宋体"/>
          <w:kern w:val="0"/>
          <w:sz w:val="28"/>
          <w:szCs w:val="28"/>
          <w:lang w:bidi="ar"/>
        </w:rPr>
        <w:t>如有专利许可、转让、出资或者融资等情形的，应当提供相关合同复印件等材料；</w:t>
      </w:r>
    </w:p>
    <w:p w:rsidR="00AD08C7" w:rsidRPr="00907CC4" w:rsidRDefault="00AD08C7" w:rsidP="00907CC4">
      <w:pPr>
        <w:widowControl/>
        <w:shd w:val="clear" w:color="auto" w:fill="FFFFFF"/>
        <w:spacing w:line="560" w:lineRule="exact"/>
        <w:rPr>
          <w:rFonts w:ascii="仿宋" w:eastAsia="仿宋" w:hAnsi="仿宋"/>
          <w:sz w:val="28"/>
          <w:szCs w:val="28"/>
        </w:rPr>
      </w:pPr>
      <w:r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5</w:t>
      </w:r>
      <w:r w:rsidR="00907CC4"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.</w:t>
      </w:r>
      <w:r w:rsidRPr="00907CC4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申报人认为需要的其他材料，如获得的课题资助、获奖情况等材料。</w:t>
      </w:r>
    </w:p>
    <w:sectPr w:rsidR="00AD08C7" w:rsidRPr="00907CC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C4"/>
    <w:rsid w:val="00907CC4"/>
    <w:rsid w:val="00A77AA1"/>
    <w:rsid w:val="00AD08C7"/>
    <w:rsid w:val="417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5699D-013A-4D2E-B951-8F110DF9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cumt</cp:lastModifiedBy>
  <cp:revision>2</cp:revision>
  <dcterms:created xsi:type="dcterms:W3CDTF">2018-10-11T02:27:00Z</dcterms:created>
  <dcterms:modified xsi:type="dcterms:W3CDTF">2018-10-11T02:27:00Z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